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035D4" w:rsidRPr="00E035D4">
        <w:tc>
          <w:tcPr>
            <w:tcW w:w="4677" w:type="dxa"/>
          </w:tcPr>
          <w:p w:rsidR="00E035D4" w:rsidRPr="00E035D4" w:rsidRDefault="00E035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35D4">
              <w:rPr>
                <w:rFonts w:ascii="Times New Roman" w:hAnsi="Times New Roman" w:cs="Times New Roman"/>
                <w:sz w:val="28"/>
                <w:szCs w:val="28"/>
              </w:rPr>
              <w:t>1 февраля 2005 года</w:t>
            </w:r>
          </w:p>
        </w:tc>
        <w:tc>
          <w:tcPr>
            <w:tcW w:w="4677" w:type="dxa"/>
          </w:tcPr>
          <w:p w:rsidR="00E035D4" w:rsidRPr="00E035D4" w:rsidRDefault="00E035D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35D4">
              <w:rPr>
                <w:rFonts w:ascii="Times New Roman" w:hAnsi="Times New Roman" w:cs="Times New Roman"/>
                <w:sz w:val="28"/>
                <w:szCs w:val="28"/>
              </w:rPr>
              <w:t>N 111</w:t>
            </w:r>
          </w:p>
        </w:tc>
      </w:tr>
    </w:tbl>
    <w:p w:rsidR="00E035D4" w:rsidRPr="00E035D4" w:rsidRDefault="00E035D4" w:rsidP="00E035D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31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5D4">
        <w:rPr>
          <w:rFonts w:ascii="Times New Roman" w:hAnsi="Times New Roman" w:cs="Times New Roman"/>
          <w:b/>
          <w:bCs/>
          <w:sz w:val="28"/>
          <w:szCs w:val="28"/>
        </w:rPr>
        <w:t>СДАЧИ КВАЛИФИКАЦИОННОГО ЭКЗАМЕНА ГОСУДАРСТВЕННЫМИ</w:t>
      </w:r>
      <w:r w:rsidR="0031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5D4">
        <w:rPr>
          <w:rFonts w:ascii="Times New Roman" w:hAnsi="Times New Roman" w:cs="Times New Roman"/>
          <w:b/>
          <w:bCs/>
          <w:sz w:val="28"/>
          <w:szCs w:val="28"/>
        </w:rPr>
        <w:t>ГРАЖДАНСКИМИ СЛУЖАЩИМИ РОССИЙСКОЙ ФЕДЕРАЦИИ</w:t>
      </w:r>
      <w:r w:rsidR="0031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5D4">
        <w:rPr>
          <w:rFonts w:ascii="Times New Roman" w:hAnsi="Times New Roman" w:cs="Times New Roman"/>
          <w:b/>
          <w:bCs/>
          <w:sz w:val="28"/>
          <w:szCs w:val="28"/>
        </w:rPr>
        <w:t>И ОЦЕНКИ ИХ ЗНАНИЙ, НАВЫКОВ И УМЕНИЙ</w:t>
      </w:r>
      <w:r w:rsidR="0031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5D4">
        <w:rPr>
          <w:rFonts w:ascii="Times New Roman" w:hAnsi="Times New Roman" w:cs="Times New Roman"/>
          <w:b/>
          <w:bCs/>
          <w:sz w:val="28"/>
          <w:szCs w:val="28"/>
        </w:rPr>
        <w:t>(ПРОФЕССИОНАЛЬНОГО УРОВНЯ)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5D4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16.11.2011 </w:t>
      </w:r>
      <w:hyperlink r:id="rId5" w:history="1">
        <w:r w:rsidRPr="00E035D4">
          <w:rPr>
            <w:rFonts w:ascii="Times New Roman" w:hAnsi="Times New Roman" w:cs="Times New Roman"/>
            <w:sz w:val="28"/>
            <w:szCs w:val="28"/>
          </w:rPr>
          <w:t>N 1504</w:t>
        </w:r>
      </w:hyperlink>
      <w:r w:rsidRPr="00E035D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от 01.07.2014 </w:t>
      </w:r>
      <w:hyperlink r:id="rId6" w:history="1">
        <w:r w:rsidRPr="00E035D4">
          <w:rPr>
            <w:rFonts w:ascii="Times New Roman" w:hAnsi="Times New Roman" w:cs="Times New Roman"/>
            <w:sz w:val="28"/>
            <w:szCs w:val="28"/>
          </w:rPr>
          <w:t>N 483</w:t>
        </w:r>
      </w:hyperlink>
      <w:r w:rsidRPr="00E035D4">
        <w:rPr>
          <w:rFonts w:ascii="Times New Roman" w:hAnsi="Times New Roman" w:cs="Times New Roman"/>
          <w:sz w:val="28"/>
          <w:szCs w:val="28"/>
        </w:rPr>
        <w:t>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035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 постановляю: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40" w:history="1">
        <w:r w:rsidRPr="00E035D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2. Правительству Российской Федерации обеспечить финансирование расходов, связанных с проведением квалификационных экзаменов федеральных государственных гражданских служащих,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3. Установить, что расходы, связанные с проведением квалификационных экзаменов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4. Настоящий Указ вступает в силу с 1 февраля 2005 г.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Президент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В.ПУТИН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1 февраля 2005 года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N 111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от 1 февраля 2005 г. N 111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0"/>
      <w:bookmarkEnd w:id="0"/>
      <w:r w:rsidRPr="00E035D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СДАЧИ </w:t>
      </w:r>
      <w:proofErr w:type="gramStart"/>
      <w:r w:rsidRPr="00E035D4">
        <w:rPr>
          <w:rFonts w:ascii="Times New Roman" w:hAnsi="Times New Roman" w:cs="Times New Roman"/>
          <w:b/>
          <w:bCs/>
          <w:sz w:val="28"/>
          <w:szCs w:val="28"/>
        </w:rPr>
        <w:t>КВАЛИФИКАЦИОННОГО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ЭКЗАМЕНА ГОСУДАРСТВЕННЫМИ ГРАЖДАНСКИМИ СЛУЖАЩИМИ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И ОЦЕНКИ ИХ ЗНАНИЙ, НАВЫКОВ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D4">
        <w:rPr>
          <w:rFonts w:ascii="Times New Roman" w:hAnsi="Times New Roman" w:cs="Times New Roman"/>
          <w:b/>
          <w:bCs/>
          <w:sz w:val="28"/>
          <w:szCs w:val="28"/>
        </w:rPr>
        <w:t>И УМЕНИЙ (ПРОФЕССИОНАЛЬНОГО УРОВНЯ)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5D4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16.11.2011 </w:t>
      </w:r>
      <w:hyperlink r:id="rId8" w:history="1">
        <w:r w:rsidRPr="00E035D4">
          <w:rPr>
            <w:rFonts w:ascii="Times New Roman" w:hAnsi="Times New Roman" w:cs="Times New Roman"/>
            <w:sz w:val="28"/>
            <w:szCs w:val="28"/>
          </w:rPr>
          <w:t>N 1504</w:t>
        </w:r>
      </w:hyperlink>
      <w:r w:rsidRPr="00E035D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от 01.07.2014 </w:t>
      </w:r>
      <w:hyperlink r:id="rId9" w:history="1">
        <w:r w:rsidRPr="00E035D4">
          <w:rPr>
            <w:rFonts w:ascii="Times New Roman" w:hAnsi="Times New Roman" w:cs="Times New Roman"/>
            <w:sz w:val="28"/>
            <w:szCs w:val="28"/>
          </w:rPr>
          <w:t>N 483</w:t>
        </w:r>
      </w:hyperlink>
      <w:r w:rsidRPr="00E035D4">
        <w:rPr>
          <w:rFonts w:ascii="Times New Roman" w:hAnsi="Times New Roman" w:cs="Times New Roman"/>
          <w:sz w:val="28"/>
          <w:szCs w:val="28"/>
        </w:rPr>
        <w:t>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35D4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со </w:t>
      </w:r>
      <w:hyperlink r:id="rId10" w:history="1">
        <w:r w:rsidRPr="00E035D4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определяется порядок сдачи квалификационного экзамена государственными гражданскими служащими Российской Федерации (далее - гражданские служащие), замещающими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</w:t>
      </w:r>
      <w:proofErr w:type="gramEnd"/>
      <w:r w:rsidRPr="00E035D4">
        <w:rPr>
          <w:rFonts w:ascii="Times New Roman" w:hAnsi="Times New Roman" w:cs="Times New Roman"/>
          <w:sz w:val="28"/>
          <w:szCs w:val="28"/>
        </w:rPr>
        <w:t xml:space="preserve"> орган), а также порядок оценки знаний, навыков и умений (профессионального уровня) гражданских служащих.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а) должности гражданской службы категории "руководители", относящиеся к высшей группе должностей гражданской службы;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б)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в)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3. Утратил силу с 16 ноября 2011 года.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4. Квалификационный экзамен проводится: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 w:rsidRPr="00E035D4">
        <w:rPr>
          <w:rFonts w:ascii="Times New Roman" w:hAnsi="Times New Roman" w:cs="Times New Roman"/>
          <w:sz w:val="28"/>
          <w:szCs w:val="28"/>
        </w:rPr>
        <w:lastRenderedPageBreak/>
        <w:t>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5D4">
        <w:rPr>
          <w:rFonts w:ascii="Times New Roman" w:hAnsi="Times New Roman" w:cs="Times New Roman"/>
          <w:sz w:val="28"/>
          <w:szCs w:val="28"/>
        </w:rPr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0"/>
      <w:bookmarkEnd w:id="2"/>
      <w:r w:rsidRPr="00E035D4">
        <w:rPr>
          <w:rFonts w:ascii="Times New Roman" w:hAnsi="Times New Roman" w:cs="Times New Roman"/>
          <w:sz w:val="28"/>
          <w:szCs w:val="28"/>
        </w:rP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5. В случаях, предусмотренных </w:t>
      </w:r>
      <w:hyperlink w:anchor="Par58" w:history="1">
        <w:r w:rsidRPr="00E035D4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0" w:history="1">
        <w:r w:rsidRPr="00E035D4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Положения, 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назначения гражданского служащего на должность гражданской службы.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6. Утратил силу с 16 ноября 2011 года.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7.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8.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9. В решении представителя нанимателя о проведении квалификационного экзамена указываются: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а) дата и время проведения квалификационного экзамена;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б) список гражданских служащих, которые должны сдавать квалификационный экзамен;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в) перечень документов, необходимых для проведения квалификационного экзамена.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lastRenderedPageBreak/>
        <w:t xml:space="preserve">10. Решение о предстоящей сдаче квалификационного экзамена доводится до сведения гражданского служащего не </w:t>
      </w:r>
      <w:proofErr w:type="gramStart"/>
      <w:r w:rsidRPr="00E035D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035D4">
        <w:rPr>
          <w:rFonts w:ascii="Times New Roman" w:hAnsi="Times New Roman" w:cs="Times New Roman"/>
          <w:sz w:val="28"/>
          <w:szCs w:val="28"/>
        </w:rPr>
        <w:t xml:space="preserve"> чем за месяц до его проведения.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1"/>
      <w:bookmarkEnd w:id="3"/>
      <w:r w:rsidRPr="00E035D4">
        <w:rPr>
          <w:rFonts w:ascii="Times New Roman" w:hAnsi="Times New Roman" w:cs="Times New Roman"/>
          <w:sz w:val="28"/>
          <w:szCs w:val="28"/>
        </w:rPr>
        <w:t xml:space="preserve">11. Не </w:t>
      </w:r>
      <w:proofErr w:type="gramStart"/>
      <w:r w:rsidRPr="00E035D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035D4">
        <w:rPr>
          <w:rFonts w:ascii="Times New Roman" w:hAnsi="Times New Roman" w:cs="Times New Roman"/>
          <w:sz w:val="28"/>
          <w:szCs w:val="28"/>
        </w:rPr>
        <w:t xml:space="preserve">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12. Гражданский служащий должен быть ознакомлен с отзывом, указанным в </w:t>
      </w:r>
      <w:hyperlink w:anchor="Par71" w:history="1">
        <w:r w:rsidRPr="00E035D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чем за две недели до проведения квалификационного экзамена.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Гражданский служащий вправе представить в комиссию заявление о своем несогласии с указанным отзывом.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035D4">
        <w:rPr>
          <w:rFonts w:ascii="Times New Roman" w:hAnsi="Times New Roman" w:cs="Times New Roman"/>
          <w:sz w:val="28"/>
          <w:szCs w:val="28"/>
        </w:rPr>
        <w:t>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</w:t>
      </w:r>
      <w:proofErr w:type="gramEnd"/>
      <w:r w:rsidRPr="00E035D4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замещаемой должности гражданской службы.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14.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15. 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б) признать, что гражданский служащий не сдал квалификационный экзамен.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16. Результат квалификационного экзамена заносится в экзаменационный лист гражданского служащего, составленный по форме </w:t>
      </w:r>
      <w:r w:rsidRPr="00E035D4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w:anchor="Par104" w:history="1">
        <w:r w:rsidRPr="00E035D4">
          <w:rPr>
            <w:rFonts w:ascii="Times New Roman" w:hAnsi="Times New Roman" w:cs="Times New Roman"/>
            <w:sz w:val="28"/>
            <w:szCs w:val="28"/>
          </w:rPr>
          <w:t>приложению.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Гражданский служащий знакомится с экзаменационным листом под расписку.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18. На основании результатов квалификационного экзамена представитель нанимателя либо принимает решение о присвоении в установленном </w:t>
      </w:r>
      <w:hyperlink r:id="rId11" w:history="1">
        <w:r w:rsidRPr="00E035D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</w:t>
      </w:r>
      <w:hyperlink r:id="rId12" w:history="1">
        <w:r w:rsidRPr="00E035D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19.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E035D4" w:rsidRPr="00E035D4" w:rsidRDefault="00E035D4" w:rsidP="00E035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20. Гражданский служащий вправе обжаловать результаты квалификационного экзамена в соответствии с </w:t>
      </w:r>
      <w:hyperlink r:id="rId13" w:history="1">
        <w:r w:rsidRPr="00E035D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5A7" w:rsidRPr="00E035D4" w:rsidRDefault="003165A7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к Положению о порядке сдачи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государственными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гражданскими служащими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и оценки их знаний,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навыков и умений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(профессионального уровня)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D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E035D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E035D4">
        <w:rPr>
          <w:rFonts w:ascii="Times New Roman" w:hAnsi="Times New Roman" w:cs="Times New Roman"/>
          <w:sz w:val="28"/>
          <w:szCs w:val="28"/>
        </w:rPr>
        <w:t xml:space="preserve"> Президента РФ от 01.07.2014 N 483)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04"/>
      <w:bookmarkEnd w:id="4"/>
      <w:r w:rsidRPr="00E035D4">
        <w:rPr>
          <w:rFonts w:ascii="Courier New" w:hAnsi="Courier New" w:cs="Courier New"/>
          <w:sz w:val="20"/>
          <w:szCs w:val="20"/>
        </w:rPr>
        <w:t xml:space="preserve">                       ЭКЗАМЕНАЦИОННЫЙ ЛИСТ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ГОСУДАРСТВЕННОГО ГРАЖДАНСКОГО СЛУЖАЩЕГО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РОССИЙСКОЙ ФЕДЕРАЦИИ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1. Фамилия, имя, отчество 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2. Год, число и месяц рождения 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3. Сведения  о  профессиональном  образовании,   наличии 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ученой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степени, ученого звания 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(когда и какую образовательную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организацию окончил, квалификация по специальности или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направлению подготовки, ученая степень, ученое звание)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4.  Сведения о дополнительном профессиональном образовании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E035D4">
        <w:rPr>
          <w:rFonts w:ascii="Courier New" w:hAnsi="Courier New" w:cs="Courier New"/>
          <w:sz w:val="20"/>
          <w:szCs w:val="20"/>
        </w:rPr>
        <w:t>(документы о квалификации, подтверждающие повышение или присвоение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квалификации по результатам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дополнительного</w:t>
      </w:r>
      <w:proofErr w:type="gramEnd"/>
      <w:r w:rsidRPr="00E035D4">
        <w:rPr>
          <w:rFonts w:ascii="Courier New" w:hAnsi="Courier New" w:cs="Courier New"/>
          <w:sz w:val="20"/>
          <w:szCs w:val="20"/>
        </w:rPr>
        <w:t xml:space="preserve"> профессионального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образования (удостоверение о повышении квалификации, диплом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о профессиональной переподготовке)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5. Замещаемая  должность  государственной  гражданской  службы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день  проведения  квалификационного  экзамена и дата назначения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эту должность 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6.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Стаж  государственной службы (в том числе стаж  государственной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гражданской службы) 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7. Общий трудовой стаж 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8. Классный чин гражданской службы 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(наименование классного чина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и дата его присвоения)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9. Вопросы  к  государственному  гражданскому служащему и  краткие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ответы на них 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10. Замечания    и    предложения,    высказанные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аттестационной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(конкурсной) комиссией 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11. Предложения, высказанные государственным гражданским  служащим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12. Оценка знаний,  навыков  и  умений (профессионального  уровня)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государственного    гражданского    служащего    по    результатам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квалификационного экзамена 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E035D4">
        <w:rPr>
          <w:rFonts w:ascii="Courier New" w:hAnsi="Courier New" w:cs="Courier New"/>
          <w:sz w:val="20"/>
          <w:szCs w:val="20"/>
        </w:rPr>
        <w:t>(признать, что государственный гражданский служащий сдал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квалификационный экзамен, и рекомендовать его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для присвоения классного чина гражданской службы;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признать, что государственный гражданский служащий не сдал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квалификационный экзамен)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13. Количественный состав аттестационной (конкурсной) комиссии 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На заседании присутствовало ___ членов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аттестационной</w:t>
      </w:r>
      <w:proofErr w:type="gramEnd"/>
      <w:r w:rsidRPr="00E035D4">
        <w:rPr>
          <w:rFonts w:ascii="Courier New" w:hAnsi="Courier New" w:cs="Courier New"/>
          <w:sz w:val="20"/>
          <w:szCs w:val="20"/>
        </w:rPr>
        <w:t xml:space="preserve"> (конкурсной)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комиссии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Количество голосов за ____, против 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14. Примечания 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Председатель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аттестационной (конкурсной)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комиссии                       (подпись)     (расшифровка подписи)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Заместитель председателя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аттестационной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(конкурсной) комиссии          (подпись)     (расшифровка подписи)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Секретарь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аттестационной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(конкурсной) комиссии          (подпись)     (расшифровка подписи)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Члены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аттестационной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(конкурсной) комиссии          (подпись)     (расшифровка подписи)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  (подпись)     (расшифровка подписи)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Дата проведения квалификационного экзамена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__________________________________________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С экзаменационным листом ознакомился _____________________________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(подпись государственного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            гражданского служащего,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                                               дата)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E035D4">
        <w:rPr>
          <w:rFonts w:ascii="Courier New" w:hAnsi="Courier New" w:cs="Courier New"/>
          <w:sz w:val="20"/>
          <w:szCs w:val="20"/>
        </w:rPr>
        <w:t>(место для печати</w:t>
      </w:r>
      <w:proofErr w:type="gramEnd"/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5D4">
        <w:rPr>
          <w:rFonts w:ascii="Courier New" w:hAnsi="Courier New" w:cs="Courier New"/>
          <w:sz w:val="20"/>
          <w:szCs w:val="20"/>
        </w:rPr>
        <w:t>государственного органа)</w:t>
      </w: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5D4" w:rsidRPr="00E035D4" w:rsidRDefault="00E035D4" w:rsidP="00E035D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F0F65" w:rsidRPr="00E035D4" w:rsidRDefault="006F0F65">
      <w:bookmarkStart w:id="5" w:name="_GoBack"/>
      <w:bookmarkEnd w:id="5"/>
    </w:p>
    <w:sectPr w:rsidR="006F0F65" w:rsidRPr="00E035D4" w:rsidSect="00205E1C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D4"/>
    <w:rsid w:val="003165A7"/>
    <w:rsid w:val="006F0F65"/>
    <w:rsid w:val="00E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C94A2995D24109C7F43FC85E5DA5B70D6E5965070F8159A0992D3F35629FEEF21F425B484CDBAX9Y2H" TargetMode="External"/><Relationship Id="rId13" Type="http://schemas.openxmlformats.org/officeDocument/2006/relationships/hyperlink" Target="consultantplus://offline/ref=323C94A2995D24109C7F43FC85E5DA5B73D6E5945A77F8159A0992D3F35629FEEF21F425B484CABFX9Y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3C94A2995D24109C7F43FC85E5DA5B73D6E5945A77F8159A0992D3F35629FEEF21F425B484C8BFX9Y5H" TargetMode="External"/><Relationship Id="rId12" Type="http://schemas.openxmlformats.org/officeDocument/2006/relationships/hyperlink" Target="consultantplus://offline/ref=323C94A2995D24109C7F43FC85E5DA5B73D6E5945A77F8159A0992D3F35629FEEF21F425B484CDBDX9YD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C94A2995D24109C7F43FC85E5DA5B73D3EC985A77F8159A0992D3F35629FEEF21F425B484CCBCX9Y1H" TargetMode="External"/><Relationship Id="rId11" Type="http://schemas.openxmlformats.org/officeDocument/2006/relationships/hyperlink" Target="consultantplus://offline/ref=323C94A2995D24109C7F43FC85E5DA5B70D1E697537DF8159A0992D3F35629FEEF21F425B484CDB8X9Y7H" TargetMode="External"/><Relationship Id="rId5" Type="http://schemas.openxmlformats.org/officeDocument/2006/relationships/hyperlink" Target="consultantplus://offline/ref=323C94A2995D24109C7F43FC85E5DA5B70D6E5965070F8159A0992D3F35629FEEF21F425B484CDBAX9Y2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3C94A2995D24109C7F43FC85E5DA5B73D6E5945A77F8159A0992D3F35629FEEF21F425B484C8BFX9Y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3C94A2995D24109C7F43FC85E5DA5B73D3EC985A77F8159A0992D3F35629FEEF21F425B484CCBCX9Y1H" TargetMode="External"/><Relationship Id="rId14" Type="http://schemas.openxmlformats.org/officeDocument/2006/relationships/hyperlink" Target="consultantplus://offline/ref=323C94A2995D24109C7F43FC85E5DA5B73D3EC985A77F8159A0992D3F35629FEEF21F425B484CCBCX9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Шинькар А.Н.</cp:lastModifiedBy>
  <cp:revision>3</cp:revision>
  <dcterms:created xsi:type="dcterms:W3CDTF">2017-10-24T07:24:00Z</dcterms:created>
  <dcterms:modified xsi:type="dcterms:W3CDTF">2017-10-25T03:05:00Z</dcterms:modified>
</cp:coreProperties>
</file>